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4E60D7" w14:textId="62EA1611" w:rsidR="008A554A" w:rsidRDefault="008A554A" w:rsidP="00374A26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hAnsi="Book Antiqua" w:cs="Arial"/>
          <w:b/>
          <w:bCs/>
          <w:color w:val="000000"/>
          <w:szCs w:val="22"/>
          <w:lang w:val="en-IN"/>
        </w:rPr>
      </w:pPr>
      <w:r>
        <w:rPr>
          <w:rFonts w:ascii="Book Antiqua" w:hAnsi="Book Antiqua" w:cs="Arial"/>
          <w:b/>
          <w:bCs/>
          <w:color w:val="000000"/>
          <w:szCs w:val="22"/>
          <w:lang w:val="en-IN"/>
        </w:rPr>
        <w:t xml:space="preserve">            </w:t>
      </w:r>
      <w:r w:rsidR="00205084" w:rsidRPr="00205084">
        <w:rPr>
          <w:rFonts w:ascii="Book Antiqua" w:hAnsi="Book Antiqua" w:cs="Arial"/>
          <w:b/>
          <w:bCs/>
          <w:color w:val="000000"/>
          <w:szCs w:val="22"/>
          <w:lang w:val="en-IN"/>
        </w:rPr>
        <w:t xml:space="preserve">Package-II(b): Communication Equipment </w:t>
      </w:r>
      <w:proofErr w:type="gramStart"/>
      <w:r w:rsidR="00205084" w:rsidRPr="00205084">
        <w:rPr>
          <w:rFonts w:ascii="Book Antiqua" w:hAnsi="Book Antiqua" w:cs="Arial"/>
          <w:b/>
          <w:bCs/>
          <w:color w:val="000000"/>
          <w:szCs w:val="22"/>
          <w:lang w:val="en-IN"/>
        </w:rPr>
        <w:t>( SDH</w:t>
      </w:r>
      <w:proofErr w:type="gramEnd"/>
      <w:r w:rsidR="00205084" w:rsidRPr="00205084">
        <w:rPr>
          <w:rFonts w:ascii="Book Antiqua" w:hAnsi="Book Antiqua" w:cs="Arial"/>
          <w:b/>
          <w:bCs/>
          <w:color w:val="000000"/>
          <w:szCs w:val="22"/>
          <w:lang w:val="en-IN"/>
        </w:rPr>
        <w:t>) works along with DC Power Supply for PDD Ladakh under Establishment of SLDC cum REMC for UT of Ladakh.</w:t>
      </w:r>
    </w:p>
    <w:p w14:paraId="563B2CBF" w14:textId="375F4106" w:rsidR="00284B25" w:rsidRPr="004F6848" w:rsidRDefault="00284B25" w:rsidP="00374A26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Book Antiqua" w:eastAsia="Times New Roman" w:hAnsi="Book Antiqua" w:cs="Arial"/>
          <w:color w:val="000000"/>
          <w:szCs w:val="22"/>
        </w:rPr>
      </w:pPr>
      <w:r w:rsidRPr="004F6848">
        <w:rPr>
          <w:rFonts w:ascii="Book Antiqua" w:eastAsia="Times New Roman" w:hAnsi="Book Antiqua" w:cs="Arial"/>
          <w:color w:val="000000"/>
          <w:szCs w:val="22"/>
        </w:rPr>
        <w:tab/>
      </w:r>
    </w:p>
    <w:p w14:paraId="37307F1E" w14:textId="77777777" w:rsidR="00284B25" w:rsidRPr="004F6848" w:rsidRDefault="00284B25" w:rsidP="00374A26">
      <w:pPr>
        <w:spacing w:line="240" w:lineRule="auto"/>
        <w:ind w:hanging="540"/>
        <w:jc w:val="center"/>
        <w:rPr>
          <w:rFonts w:ascii="Book Antiqua" w:eastAsia="Times New Roman" w:hAnsi="Book Antiqua" w:cs="Arial"/>
          <w:b/>
          <w:bCs/>
          <w:szCs w:val="22"/>
          <w:lang w:val="en-IN"/>
        </w:rPr>
      </w:pP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(Undertaking by the bidder regarding Compliance of DMI&amp;SP policy)</w:t>
      </w:r>
    </w:p>
    <w:p w14:paraId="5A8972AB" w14:textId="77777777" w:rsidR="00284B25" w:rsidRPr="004F6848" w:rsidRDefault="00284B25" w:rsidP="00374A26">
      <w:pPr>
        <w:tabs>
          <w:tab w:val="left" w:pos="3469"/>
        </w:tabs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284B25" w:rsidRPr="004F6848" w14:paraId="5D7DEB3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Bidder’s Name and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02BDB03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45809F" w14:textId="77777777" w:rsidTr="00E204C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42B570D3" w14:textId="77777777" w:rsidR="00284B25" w:rsidRPr="004F6848" w:rsidRDefault="00284B25" w:rsidP="00374A2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7C98D7B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  <w:tr w:rsidR="00284B25" w:rsidRPr="004F6848" w14:paraId="7AF2B272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Name  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689D7086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284B25" w:rsidRPr="004F6848" w14:paraId="0C6F049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Address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9AC9223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"Saudamini", Plot No. 2, Sector 29</w:t>
            </w:r>
          </w:p>
        </w:tc>
      </w:tr>
      <w:tr w:rsidR="00284B25" w:rsidRPr="004F6848" w14:paraId="685AAFE3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szCs w:val="22"/>
                <w:lang w:val="en-IN"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B662308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</w:tr>
    </w:tbl>
    <w:p w14:paraId="7A1A8A54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Dear Sir,</w:t>
      </w:r>
    </w:p>
    <w:p w14:paraId="6739A3D0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1.0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have read and understood the provisions of </w:t>
      </w:r>
      <w:r w:rsidRPr="004F6848">
        <w:rPr>
          <w:rFonts w:ascii="Book Antiqua" w:eastAsia="Times New Roman" w:hAnsi="Book Antiqua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4F6848">
        <w:rPr>
          <w:rFonts w:ascii="Book Antiqua" w:eastAsia="Times New Roman" w:hAnsi="Book Antiqua" w:cs="Arial"/>
          <w:szCs w:val="22"/>
          <w:lang w:val="en-IN"/>
        </w:rPr>
        <w:t>(hereinafter “</w:t>
      </w:r>
      <w:r w:rsidRPr="004F6848">
        <w:rPr>
          <w:rFonts w:ascii="Book Antiqua" w:eastAsia="Times New Roman" w:hAnsi="Book Antiqua" w:cs="Arial"/>
          <w:b/>
          <w:bCs/>
          <w:szCs w:val="22"/>
          <w:lang w:val="en-IN"/>
        </w:rPr>
        <w:t>DMI&amp;SP policy”</w:t>
      </w:r>
      <w:r w:rsidRPr="004F6848">
        <w:rPr>
          <w:rFonts w:ascii="Book Antiqua" w:eastAsia="Times New Roman" w:hAnsi="Book Antiqua" w:cs="Arial"/>
          <w:szCs w:val="22"/>
          <w:lang w:val="en-IN"/>
        </w:rPr>
        <w:t>) issued by Ministry of Steel, Government of India vide Notification dated 8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2017 and its revision dated 29</w:t>
      </w:r>
      <w:r w:rsidRPr="004F6848">
        <w:rPr>
          <w:rFonts w:ascii="Book Antiqua" w:eastAsia="Times New Roman" w:hAnsi="Book Antiqua" w:cs="Arial"/>
          <w:szCs w:val="22"/>
          <w:vertAlign w:val="superscript"/>
          <w:lang w:val="en-IN"/>
        </w:rPr>
        <w:t>th</w:t>
      </w:r>
      <w:r w:rsidRPr="004F6848">
        <w:rPr>
          <w:rFonts w:ascii="Book Antiqua" w:eastAsia="Times New Roman" w:hAnsi="Book Antiqua" w:cs="Arial"/>
          <w:szCs w:val="22"/>
          <w:lang w:val="en-IN"/>
        </w:rPr>
        <w:t xml:space="preserve"> May 2019 and including subsequent amendments/ modifications, if any.</w:t>
      </w:r>
    </w:p>
    <w:p w14:paraId="294E4099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b/>
          <w:bCs/>
          <w:color w:val="333333"/>
          <w:szCs w:val="22"/>
          <w:lang w:val="en-IN"/>
        </w:rPr>
      </w:pPr>
      <w:r w:rsidRPr="004F6848">
        <w:rPr>
          <w:rFonts w:ascii="Book Antiqua" w:eastAsia="Times New Roman" w:hAnsi="Book Antiqua" w:cs="Arial"/>
          <w:szCs w:val="22"/>
          <w:lang w:val="en-IN"/>
        </w:rPr>
        <w:t>2.0</w:t>
      </w:r>
      <w:r w:rsidRPr="004F6848">
        <w:rPr>
          <w:rFonts w:ascii="Book Antiqua" w:eastAsia="Times New Roman" w:hAnsi="Book Antiqua" w:cs="Arial"/>
          <w:szCs w:val="22"/>
          <w:lang w:val="en-IN"/>
        </w:rPr>
        <w:tab/>
        <w:t xml:space="preserve">We undertake 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4F6848">
        <w:rPr>
          <w:rFonts w:ascii="Book Antiqua" w:eastAsia="Times New Roman" w:hAnsi="Book Antiqua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 xml:space="preserve">) included in the </w:t>
      </w:r>
      <w:proofErr w:type="spellStart"/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BoQ</w:t>
      </w:r>
      <w:proofErr w:type="spellEnd"/>
      <w:r w:rsidRPr="004F6848">
        <w:rPr>
          <w:rFonts w:ascii="Book Antiqua" w:eastAsia="Times New Roman" w:hAnsi="Book Antiqua" w:cs="Arial"/>
          <w:color w:val="333333"/>
          <w:szCs w:val="22"/>
          <w:lang w:val="en-IN"/>
        </w:rPr>
        <w:t>/ scope of the package shall be submitted by us to Employer before supply of the said iron and steel products required under the contract.</w:t>
      </w:r>
    </w:p>
    <w:p w14:paraId="3A1105D9" w14:textId="77777777" w:rsidR="00284B25" w:rsidRPr="004F6848" w:rsidRDefault="00284B25" w:rsidP="00374A26">
      <w:pPr>
        <w:spacing w:line="240" w:lineRule="auto"/>
        <w:ind w:left="720" w:hanging="720"/>
        <w:jc w:val="both"/>
        <w:rPr>
          <w:rFonts w:ascii="Book Antiqua" w:eastAsia="Times New Roman" w:hAnsi="Book Antiqua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4F6848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Date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4F6848" w:rsidRDefault="00284B25" w:rsidP="00374A2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Printed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  <w:tr w:rsidR="00284B25" w:rsidRPr="004F6848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Place    </w:t>
            </w: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4F6848" w:rsidRDefault="00284B25" w:rsidP="00374A2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  <w:proofErr w:type="gramStart"/>
            <w:r w:rsidRPr="004F6848"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4F6848" w:rsidRDefault="00284B25" w:rsidP="00374A2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132E55FB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p w14:paraId="73A545E3" w14:textId="77777777" w:rsidR="00284B25" w:rsidRPr="004F6848" w:rsidRDefault="00284B25" w:rsidP="00374A26">
      <w:pPr>
        <w:spacing w:line="240" w:lineRule="auto"/>
        <w:rPr>
          <w:rFonts w:ascii="Book Antiqua" w:eastAsia="Times New Roman" w:hAnsi="Book Antiqua" w:cs="Arial"/>
          <w:szCs w:val="22"/>
          <w:lang w:val="en-IN"/>
        </w:rPr>
      </w:pPr>
    </w:p>
    <w:p w14:paraId="16210DDD" w14:textId="60FEBAF5" w:rsidR="00872234" w:rsidRPr="004F6848" w:rsidRDefault="00872234" w:rsidP="00374A26">
      <w:pPr>
        <w:spacing w:line="240" w:lineRule="auto"/>
        <w:rPr>
          <w:rFonts w:ascii="Book Antiqua" w:hAnsi="Book Antiqua"/>
          <w:szCs w:val="22"/>
        </w:rPr>
      </w:pPr>
    </w:p>
    <w:sectPr w:rsidR="00872234" w:rsidRPr="004F6848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6461BD" w14:textId="77777777" w:rsidR="006B2202" w:rsidRDefault="006B2202" w:rsidP="00872234">
      <w:pPr>
        <w:spacing w:after="0" w:line="240" w:lineRule="auto"/>
      </w:pPr>
      <w:r>
        <w:separator/>
      </w:r>
    </w:p>
  </w:endnote>
  <w:endnote w:type="continuationSeparator" w:id="0">
    <w:p w14:paraId="53AA6FF7" w14:textId="77777777" w:rsidR="006B2202" w:rsidRDefault="006B2202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E8490" w14:textId="715CD0D7" w:rsidR="00374A26" w:rsidRPr="00374A26" w:rsidRDefault="00374A26" w:rsidP="00374A26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  <w:r w:rsidRPr="00374A26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374A26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374A26">
      <w:rPr>
        <w:rFonts w:ascii="Book Antiqua" w:eastAsia="Times New Roman" w:hAnsi="Book Antiqua" w:cs="Times New Roman"/>
        <w:szCs w:val="22"/>
        <w:lang w:val="x-none" w:eastAsia="x-none" w:bidi="ar-SA"/>
      </w:rPr>
      <w:t xml:space="preserve">Page </w:t>
    </w:r>
    <w:r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PAGE </w:instrText>
    </w:r>
    <w:r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374A26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  <w:r w:rsidRPr="00374A26">
      <w:rPr>
        <w:rFonts w:ascii="Book Antiqua" w:eastAsia="Times New Roman" w:hAnsi="Book Antiqua" w:cs="Times New Roman"/>
        <w:szCs w:val="22"/>
        <w:lang w:val="x-none" w:eastAsia="x-none" w:bidi="ar-SA"/>
      </w:rPr>
      <w:t xml:space="preserve"> of </w:t>
    </w:r>
    <w:r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NUMPAGES  </w:instrText>
    </w:r>
    <w:r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374A26">
      <w:rPr>
        <w:rFonts w:ascii="Book Antiqua" w:eastAsia="Times New Roman" w:hAnsi="Book Antiqua" w:cs="Times New Roman"/>
        <w:b/>
        <w:bCs/>
        <w:sz w:val="20"/>
        <w:lang w:val="x-none" w:eastAsia="x-none" w:bidi="ar-SA"/>
      </w:rPr>
      <w:t>1</w:t>
    </w:r>
    <w:r w:rsidRPr="00374A26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</w:p>
  <w:p w14:paraId="61D0727C" w14:textId="77777777" w:rsidR="00374A26" w:rsidRPr="00374A26" w:rsidRDefault="00374A26" w:rsidP="00374A26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6CDCD110" w14:textId="25720123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18AF52" w14:textId="77777777" w:rsidR="006B2202" w:rsidRDefault="006B2202" w:rsidP="00872234">
      <w:pPr>
        <w:spacing w:after="0" w:line="240" w:lineRule="auto"/>
      </w:pPr>
      <w:r>
        <w:separator/>
      </w:r>
    </w:p>
  </w:footnote>
  <w:footnote w:type="continuationSeparator" w:id="0">
    <w:p w14:paraId="00A81DAC" w14:textId="77777777" w:rsidR="006B2202" w:rsidRDefault="006B2202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1F8619" w14:textId="3F5E9E28" w:rsidR="004F6848" w:rsidRPr="00374A26" w:rsidRDefault="004F6848" w:rsidP="004F6848">
    <w:pPr>
      <w:tabs>
        <w:tab w:val="center" w:pos="4513"/>
        <w:tab w:val="right" w:pos="9026"/>
      </w:tabs>
      <w:spacing w:after="0" w:line="240" w:lineRule="auto"/>
      <w:rPr>
        <w:rFonts w:ascii="Book Antiqua" w:eastAsia="Times New Roman" w:hAnsi="Book Antiqua" w:cs="Arial"/>
        <w:b/>
        <w:bCs/>
        <w:szCs w:val="22"/>
        <w:lang w:val="en-IN"/>
      </w:rPr>
    </w:pPr>
    <w:r w:rsidRPr="00374A26">
      <w:rPr>
        <w:rFonts w:ascii="Book Antiqua" w:eastAsia="Times New Roman" w:hAnsi="Book Antiqua" w:cs="Arial"/>
        <w:b/>
        <w:bCs/>
        <w:szCs w:val="22"/>
        <w:lang w:val="en-IN"/>
      </w:rPr>
      <w:t xml:space="preserve">Specification No.: </w:t>
    </w:r>
    <w:r w:rsidR="00205084" w:rsidRPr="00205084">
      <w:rPr>
        <w:rFonts w:ascii="Book Antiqua" w:eastAsia="Times New Roman" w:hAnsi="Book Antiqua" w:cs="Arial"/>
        <w:b/>
        <w:bCs/>
        <w:szCs w:val="22"/>
        <w:lang w:val="en-IN"/>
      </w:rPr>
      <w:t>CC/NT/W-TELE/DOM/A06/24/05311</w:t>
    </w:r>
    <w:r w:rsidRPr="00374A26">
      <w:rPr>
        <w:rFonts w:ascii="Book Antiqua" w:eastAsia="Times New Roman" w:hAnsi="Book Antiqua" w:cs="Arial"/>
        <w:b/>
        <w:bCs/>
        <w:szCs w:val="22"/>
        <w:lang w:val="en-IN"/>
      </w:rPr>
      <w:tab/>
      <w:t xml:space="preserve">   Attachment-2</w:t>
    </w:r>
    <w:r w:rsidR="00804A83">
      <w:rPr>
        <w:rFonts w:ascii="Book Antiqua" w:eastAsia="Times New Roman" w:hAnsi="Book Antiqua" w:cs="Arial"/>
        <w:b/>
        <w:bCs/>
        <w:szCs w:val="22"/>
        <w:lang w:val="en-IN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115624"/>
    <w:rsid w:val="0012377E"/>
    <w:rsid w:val="00124483"/>
    <w:rsid w:val="001E4B82"/>
    <w:rsid w:val="00205084"/>
    <w:rsid w:val="0021716F"/>
    <w:rsid w:val="00246969"/>
    <w:rsid w:val="00284B25"/>
    <w:rsid w:val="002B57C2"/>
    <w:rsid w:val="00340D39"/>
    <w:rsid w:val="00352B36"/>
    <w:rsid w:val="00374A26"/>
    <w:rsid w:val="00397723"/>
    <w:rsid w:val="003B3CE8"/>
    <w:rsid w:val="003B64B7"/>
    <w:rsid w:val="003D29C9"/>
    <w:rsid w:val="00405A88"/>
    <w:rsid w:val="00424B6F"/>
    <w:rsid w:val="00433212"/>
    <w:rsid w:val="00450A64"/>
    <w:rsid w:val="0047633A"/>
    <w:rsid w:val="004F6848"/>
    <w:rsid w:val="00541EFC"/>
    <w:rsid w:val="00551F8A"/>
    <w:rsid w:val="00580F2E"/>
    <w:rsid w:val="00590162"/>
    <w:rsid w:val="005C1539"/>
    <w:rsid w:val="005D3626"/>
    <w:rsid w:val="006062DC"/>
    <w:rsid w:val="00664251"/>
    <w:rsid w:val="006937FF"/>
    <w:rsid w:val="00693F46"/>
    <w:rsid w:val="006A0757"/>
    <w:rsid w:val="006B2202"/>
    <w:rsid w:val="006E5F4C"/>
    <w:rsid w:val="006E7768"/>
    <w:rsid w:val="006F437B"/>
    <w:rsid w:val="006F4C59"/>
    <w:rsid w:val="00704076"/>
    <w:rsid w:val="0076501F"/>
    <w:rsid w:val="007B31DC"/>
    <w:rsid w:val="007F11FE"/>
    <w:rsid w:val="007F2347"/>
    <w:rsid w:val="00804A83"/>
    <w:rsid w:val="0081468F"/>
    <w:rsid w:val="00826EBD"/>
    <w:rsid w:val="00872234"/>
    <w:rsid w:val="00873B7A"/>
    <w:rsid w:val="00877B54"/>
    <w:rsid w:val="008A554A"/>
    <w:rsid w:val="008A58AB"/>
    <w:rsid w:val="00A110E3"/>
    <w:rsid w:val="00A179ED"/>
    <w:rsid w:val="00A57CB5"/>
    <w:rsid w:val="00A61D8E"/>
    <w:rsid w:val="00A66FDB"/>
    <w:rsid w:val="00AA67F0"/>
    <w:rsid w:val="00B542BE"/>
    <w:rsid w:val="00BA26AC"/>
    <w:rsid w:val="00BD33B5"/>
    <w:rsid w:val="00BD779C"/>
    <w:rsid w:val="00C36489"/>
    <w:rsid w:val="00C515FF"/>
    <w:rsid w:val="00C54F87"/>
    <w:rsid w:val="00CB2593"/>
    <w:rsid w:val="00CB4A69"/>
    <w:rsid w:val="00D12952"/>
    <w:rsid w:val="00D31D4B"/>
    <w:rsid w:val="00D66491"/>
    <w:rsid w:val="00DD22B7"/>
    <w:rsid w:val="00E15DE7"/>
    <w:rsid w:val="00E354DA"/>
    <w:rsid w:val="00E51831"/>
    <w:rsid w:val="00E53728"/>
    <w:rsid w:val="00E6173E"/>
    <w:rsid w:val="00F029F7"/>
    <w:rsid w:val="00F129F3"/>
    <w:rsid w:val="00F44FC0"/>
    <w:rsid w:val="00F51BE4"/>
    <w:rsid w:val="00F65AD8"/>
    <w:rsid w:val="00F76913"/>
    <w:rsid w:val="00F922A8"/>
    <w:rsid w:val="00FB1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Chandra Kr Kamat {चंद्र कुमार कामत}</cp:lastModifiedBy>
  <cp:revision>56</cp:revision>
  <dcterms:created xsi:type="dcterms:W3CDTF">2018-04-13T09:26:00Z</dcterms:created>
  <dcterms:modified xsi:type="dcterms:W3CDTF">2024-04-26T03:35:00Z</dcterms:modified>
  <cp:contentStatus/>
</cp:coreProperties>
</file>